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1C0FA">
      <w:pPr>
        <w:pStyle w:val="4"/>
        <w:spacing w:before="0" w:after="0" w:line="360" w:lineRule="auto"/>
        <w:jc w:val="center"/>
        <w:rPr>
          <w:rFonts w:hint="eastAsia" w:ascii="华文中宋" w:hAnsi="华文中宋" w:eastAsia="华文中宋" w:cs="华文中宋"/>
          <w:b/>
          <w:bCs w:val="0"/>
          <w:color w:val="000000" w:themeColor="text1"/>
          <w:spacing w:val="-11"/>
          <w:sz w:val="44"/>
          <w:szCs w:val="44"/>
          <w14:textFill>
            <w14:solidFill>
              <w14:schemeClr w14:val="tx1"/>
            </w14:solidFill>
          </w14:textFill>
        </w:rPr>
      </w:pPr>
      <w:bookmarkStart w:id="0" w:name="_Toc35393797"/>
      <w:bookmarkStart w:id="1" w:name="_Toc28359011"/>
      <w:r>
        <w:rPr>
          <w:rFonts w:hint="eastAsia" w:ascii="华文中宋" w:hAnsi="华文中宋" w:eastAsia="华文中宋" w:cs="华文中宋"/>
          <w:b/>
          <w:bCs w:val="0"/>
          <w:color w:val="000000" w:themeColor="text1"/>
          <w:spacing w:val="-11"/>
          <w:sz w:val="44"/>
          <w:szCs w:val="44"/>
          <w:lang w:eastAsia="zh-CN"/>
          <w14:textFill>
            <w14:solidFill>
              <w14:schemeClr w14:val="tx1"/>
            </w14:solidFill>
          </w14:textFill>
        </w:rPr>
        <w:t>六安市疾病预防控制中心写字楼、住宅内电梯播放宣传视频采购项目</w:t>
      </w:r>
      <w:r>
        <w:rPr>
          <w:rFonts w:hint="eastAsia" w:ascii="华文中宋" w:hAnsi="华文中宋" w:eastAsia="华文中宋" w:cs="华文中宋"/>
          <w:b/>
          <w:bCs w:val="0"/>
          <w:color w:val="000000" w:themeColor="text1"/>
          <w:spacing w:val="-11"/>
          <w:sz w:val="44"/>
          <w:szCs w:val="44"/>
          <w14:textFill>
            <w14:solidFill>
              <w14:schemeClr w14:val="tx1"/>
            </w14:solidFill>
          </w14:textFill>
        </w:rPr>
        <w:t>邀请谈判公告</w:t>
      </w:r>
      <w:bookmarkEnd w:id="0"/>
      <w:bookmarkEnd w:id="1"/>
    </w:p>
    <w:p w14:paraId="6DE7695A">
      <w:pPr>
        <w:widowControl/>
        <w:pBdr>
          <w:top w:val="single" w:color="auto" w:sz="4" w:space="1"/>
          <w:left w:val="single" w:color="auto" w:sz="4" w:space="4"/>
          <w:bottom w:val="single" w:color="auto" w:sz="4" w:space="1"/>
          <w:right w:val="single" w:color="auto" w:sz="4" w:space="0"/>
        </w:pBdr>
        <w:spacing w:line="360" w:lineRule="auto"/>
        <w:ind w:firstLine="560" w:firstLineChars="200"/>
        <w:jc w:val="left"/>
        <w:rPr>
          <w:rFonts w:ascii="仿宋" w:hAnsi="仿宋" w:eastAsia="仿宋" w:cs="仿宋"/>
          <w:sz w:val="28"/>
          <w:szCs w:val="28"/>
        </w:rPr>
      </w:pPr>
      <w:r>
        <w:rPr>
          <w:rFonts w:hint="eastAsia" w:ascii="仿宋" w:hAnsi="仿宋" w:eastAsia="仿宋" w:cs="仿宋"/>
          <w:bCs/>
          <w:color w:val="333333"/>
          <w:sz w:val="28"/>
          <w:szCs w:val="28"/>
          <w:u w:val="single"/>
          <w:shd w:val="clear" w:color="auto" w:fill="FFFFFF"/>
        </w:rPr>
        <w:t>项目概况：</w:t>
      </w:r>
      <w:r>
        <w:rPr>
          <w:rFonts w:hint="eastAsia" w:ascii="仿宋" w:hAnsi="仿宋" w:eastAsia="仿宋" w:cs="仿宋"/>
          <w:bCs/>
          <w:color w:val="333333"/>
          <w:sz w:val="28"/>
          <w:szCs w:val="28"/>
          <w:u w:val="single"/>
          <w:shd w:val="clear" w:color="auto" w:fill="FFFFFF"/>
          <w:lang w:eastAsia="zh-CN"/>
        </w:rPr>
        <w:t>六安市疾病预防控制中心写字楼、住宅内电梯播放宣传视频采购项目</w:t>
      </w:r>
      <w:r>
        <w:rPr>
          <w:rFonts w:hint="eastAsia" w:ascii="仿宋" w:hAnsi="仿宋" w:eastAsia="仿宋" w:cs="仿宋"/>
          <w:color w:val="333333"/>
          <w:sz w:val="28"/>
          <w:szCs w:val="28"/>
          <w:shd w:val="clear" w:color="auto" w:fill="FFFFFF"/>
        </w:rPr>
        <w:t>招标项目的被邀请供应商应在</w:t>
      </w:r>
      <w:r>
        <w:rPr>
          <w:rFonts w:hint="eastAsia" w:ascii="仿宋" w:hAnsi="仿宋" w:eastAsia="仿宋" w:cs="仿宋"/>
          <w:color w:val="333333"/>
          <w:sz w:val="28"/>
          <w:szCs w:val="28"/>
          <w:u w:val="single"/>
        </w:rPr>
        <w:t>六安市瑞新项目管理有限公司</w:t>
      </w:r>
      <w:r>
        <w:rPr>
          <w:rFonts w:hint="eastAsia" w:ascii="仿宋" w:hAnsi="仿宋" w:eastAsia="仿宋" w:cs="仿宋"/>
          <w:color w:val="333333"/>
          <w:sz w:val="28"/>
          <w:szCs w:val="28"/>
          <w:u w:val="single"/>
          <w:shd w:val="clear" w:color="auto" w:fill="FFFFFF"/>
        </w:rPr>
        <w:t>获取采购文件，并于202</w:t>
      </w:r>
      <w:r>
        <w:rPr>
          <w:rFonts w:hint="eastAsia" w:ascii="仿宋" w:hAnsi="仿宋" w:eastAsia="仿宋" w:cs="仿宋"/>
          <w:color w:val="333333"/>
          <w:sz w:val="28"/>
          <w:szCs w:val="28"/>
          <w:u w:val="single"/>
          <w:shd w:val="clear" w:color="auto" w:fill="FFFFFF"/>
          <w:lang w:val="en-US" w:eastAsia="zh-CN"/>
        </w:rPr>
        <w:t>5</w:t>
      </w:r>
      <w:r>
        <w:rPr>
          <w:rFonts w:hint="eastAsia" w:ascii="仿宋" w:hAnsi="仿宋" w:eastAsia="仿宋" w:cs="仿宋"/>
          <w:color w:val="333333"/>
          <w:sz w:val="28"/>
          <w:szCs w:val="28"/>
          <w:u w:val="single"/>
          <w:shd w:val="clear" w:color="auto" w:fill="FFFFFF"/>
        </w:rPr>
        <w:t>年</w:t>
      </w:r>
      <w:r>
        <w:rPr>
          <w:rFonts w:hint="eastAsia" w:ascii="仿宋" w:hAnsi="仿宋" w:eastAsia="仿宋" w:cs="仿宋"/>
          <w:color w:val="333333"/>
          <w:sz w:val="28"/>
          <w:szCs w:val="28"/>
          <w:u w:val="single"/>
          <w:shd w:val="clear" w:color="auto" w:fill="FFFFFF"/>
          <w:lang w:val="en-US" w:eastAsia="zh-CN"/>
        </w:rPr>
        <w:t>3</w:t>
      </w:r>
      <w:r>
        <w:rPr>
          <w:rFonts w:hint="eastAsia" w:ascii="仿宋" w:hAnsi="仿宋" w:eastAsia="仿宋" w:cs="仿宋"/>
          <w:color w:val="333333"/>
          <w:sz w:val="28"/>
          <w:szCs w:val="28"/>
          <w:u w:val="single"/>
          <w:shd w:val="clear" w:color="auto" w:fill="FFFFFF"/>
        </w:rPr>
        <w:t>月</w:t>
      </w:r>
      <w:r>
        <w:rPr>
          <w:rFonts w:hint="eastAsia" w:ascii="仿宋" w:hAnsi="仿宋" w:eastAsia="仿宋" w:cs="仿宋"/>
          <w:color w:val="333333"/>
          <w:sz w:val="28"/>
          <w:szCs w:val="28"/>
          <w:u w:val="single"/>
          <w:shd w:val="clear" w:color="auto" w:fill="FFFFFF"/>
          <w:lang w:val="en-US" w:eastAsia="zh-CN"/>
        </w:rPr>
        <w:t>14</w:t>
      </w:r>
      <w:r>
        <w:rPr>
          <w:rFonts w:hint="eastAsia" w:ascii="仿宋" w:hAnsi="仿宋" w:eastAsia="仿宋" w:cs="仿宋"/>
          <w:color w:val="333333"/>
          <w:sz w:val="28"/>
          <w:szCs w:val="28"/>
          <w:u w:val="single"/>
          <w:shd w:val="clear" w:color="auto" w:fill="FFFFFF"/>
        </w:rPr>
        <w:t>日</w:t>
      </w:r>
      <w:r>
        <w:rPr>
          <w:rFonts w:hint="eastAsia" w:ascii="仿宋" w:hAnsi="仿宋" w:eastAsia="仿宋" w:cs="仿宋"/>
          <w:color w:val="333333"/>
          <w:sz w:val="28"/>
          <w:szCs w:val="28"/>
          <w:u w:val="single"/>
          <w:shd w:val="clear" w:color="auto" w:fill="FFFFFF"/>
          <w:lang w:val="en-US" w:eastAsia="zh-CN"/>
        </w:rPr>
        <w:t>15</w:t>
      </w:r>
      <w:r>
        <w:rPr>
          <w:rFonts w:hint="eastAsia" w:ascii="仿宋" w:hAnsi="仿宋" w:eastAsia="仿宋" w:cs="仿宋"/>
          <w:color w:val="333333"/>
          <w:sz w:val="28"/>
          <w:szCs w:val="28"/>
          <w:u w:val="single"/>
          <w:shd w:val="clear" w:color="auto" w:fill="FFFFFF"/>
        </w:rPr>
        <w:t>点</w:t>
      </w:r>
      <w:r>
        <w:rPr>
          <w:rFonts w:hint="eastAsia" w:ascii="仿宋" w:hAnsi="仿宋" w:eastAsia="仿宋" w:cs="仿宋"/>
          <w:color w:val="333333"/>
          <w:sz w:val="28"/>
          <w:szCs w:val="28"/>
          <w:u w:val="single"/>
          <w:shd w:val="clear" w:color="auto" w:fill="FFFFFF"/>
          <w:lang w:val="en-US" w:eastAsia="zh-CN"/>
        </w:rPr>
        <w:t>00</w:t>
      </w:r>
      <w:r>
        <w:rPr>
          <w:rFonts w:hint="eastAsia" w:ascii="仿宋" w:hAnsi="仿宋" w:eastAsia="仿宋" w:cs="仿宋"/>
          <w:color w:val="333333"/>
          <w:sz w:val="28"/>
          <w:szCs w:val="28"/>
          <w:u w:val="single"/>
          <w:shd w:val="clear" w:color="auto" w:fill="FFFFFF"/>
        </w:rPr>
        <w:t>分（北京时间）前递交响应文件。</w:t>
      </w:r>
    </w:p>
    <w:p w14:paraId="4CDA3640">
      <w:pPr>
        <w:keepNext/>
        <w:keepLines/>
        <w:spacing w:line="480" w:lineRule="exact"/>
        <w:outlineLvl w:val="1"/>
        <w:rPr>
          <w:rFonts w:ascii="黑体" w:hAnsi="黑体" w:eastAsia="黑体" w:cs="黑体"/>
          <w:bCs/>
          <w:color w:val="000000" w:themeColor="text1"/>
          <w:kern w:val="0"/>
          <w:sz w:val="28"/>
          <w:szCs w:val="28"/>
          <w:shd w:val="clear" w:color="auto" w:fill="FFFFFF"/>
          <w14:textFill>
            <w14:solidFill>
              <w14:schemeClr w14:val="tx1"/>
            </w14:solidFill>
          </w14:textFill>
        </w:rPr>
      </w:pPr>
      <w:r>
        <w:rPr>
          <w:rFonts w:hint="eastAsia" w:ascii="黑体" w:hAnsi="黑体" w:eastAsia="黑体" w:cs="黑体"/>
          <w:bCs/>
          <w:color w:val="000000" w:themeColor="text1"/>
          <w:kern w:val="0"/>
          <w:sz w:val="28"/>
          <w:szCs w:val="28"/>
          <w:shd w:val="clear" w:color="auto" w:fill="FFFFFF"/>
          <w14:textFill>
            <w14:solidFill>
              <w14:schemeClr w14:val="tx1"/>
            </w14:solidFill>
          </w14:textFill>
        </w:rPr>
        <w:t>一、项目基本情况</w:t>
      </w:r>
    </w:p>
    <w:p w14:paraId="2105BA03">
      <w:pPr>
        <w:spacing w:line="480" w:lineRule="exact"/>
        <w:ind w:firstLine="560" w:firstLineChars="200"/>
        <w:jc w:val="left"/>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1、项目编号：</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LARX-20250306</w:t>
      </w:r>
    </w:p>
    <w:p w14:paraId="583CDA0A">
      <w:pPr>
        <w:spacing w:line="480" w:lineRule="exact"/>
        <w:ind w:firstLine="560" w:firstLineChars="200"/>
        <w:jc w:val="left"/>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2、项目名称：</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六安市疾病预防控制中心写字楼、住宅内电梯播放宣传视频采购项目</w:t>
      </w:r>
    </w:p>
    <w:p w14:paraId="1E125893">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3、项目类型：服务类</w:t>
      </w:r>
    </w:p>
    <w:p w14:paraId="31034ACE">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4、采购方式：竞争性谈判</w:t>
      </w:r>
    </w:p>
    <w:p w14:paraId="7ABC8B37">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5、资金来源：</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财政</w:t>
      </w:r>
      <w:r>
        <w:rPr>
          <w:rFonts w:hint="eastAsia" w:ascii="仿宋" w:hAnsi="仿宋" w:eastAsia="仿宋" w:cs="仿宋"/>
          <w:color w:val="000000" w:themeColor="text1"/>
          <w:sz w:val="28"/>
          <w:szCs w:val="28"/>
          <w:shd w:val="clear" w:color="auto" w:fill="FFFFFF"/>
          <w14:textFill>
            <w14:solidFill>
              <w14:schemeClr w14:val="tx1"/>
            </w14:solidFill>
          </w14:textFill>
        </w:rPr>
        <w:t>资金</w:t>
      </w:r>
    </w:p>
    <w:p w14:paraId="42FDE24E">
      <w:pPr>
        <w:spacing w:line="480" w:lineRule="exact"/>
        <w:ind w:firstLine="560" w:firstLineChars="200"/>
        <w:jc w:val="left"/>
        <w:rPr>
          <w:rFonts w:ascii="仿宋" w:hAnsi="仿宋" w:eastAsia="仿宋" w:cs="仿宋"/>
          <w:color w:val="000000" w:themeColor="text1"/>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6、预算</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金额：</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6</w:t>
      </w: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万元</w:t>
      </w:r>
    </w:p>
    <w:p w14:paraId="69D76C74">
      <w:pPr>
        <w:spacing w:line="480" w:lineRule="exact"/>
        <w:ind w:firstLine="560" w:firstLineChars="200"/>
        <w:jc w:val="left"/>
        <w:rPr>
          <w:rFonts w:ascii="仿宋" w:hAnsi="仿宋" w:eastAsia="仿宋" w:cs="仿宋"/>
          <w:color w:val="000000" w:themeColor="text1"/>
          <w:sz w:val="28"/>
          <w:szCs w:val="28"/>
          <w:highlight w:val="none"/>
          <w:shd w:val="clear" w:color="auto" w:fill="FFFFFF"/>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7、最高限价：</w:t>
      </w:r>
      <w:r>
        <w:rPr>
          <w:rFonts w:hint="eastAsia" w:ascii="仿宋" w:hAnsi="仿宋" w:eastAsia="仿宋" w:cs="仿宋"/>
          <w:color w:val="000000" w:themeColor="text1"/>
          <w:sz w:val="28"/>
          <w:szCs w:val="28"/>
          <w:highlight w:val="none"/>
          <w:shd w:val="clear" w:color="auto" w:fill="FFFFFF"/>
          <w:lang w:val="en-US" w:eastAsia="zh-CN"/>
          <w14:textFill>
            <w14:solidFill>
              <w14:schemeClr w14:val="tx1"/>
            </w14:solidFill>
          </w14:textFill>
        </w:rPr>
        <w:t>6万元</w:t>
      </w:r>
    </w:p>
    <w:p w14:paraId="4149E6FD">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highlight w:val="none"/>
          <w:shd w:val="clear" w:color="auto" w:fill="FFFFFF"/>
          <w14:textFill>
            <w14:solidFill>
              <w14:schemeClr w14:val="tx1"/>
            </w14:solidFill>
          </w14:textFill>
        </w:rPr>
        <w:t>8、采购需求：具体内</w:t>
      </w:r>
      <w:r>
        <w:rPr>
          <w:rFonts w:hint="eastAsia" w:ascii="仿宋" w:hAnsi="仿宋" w:eastAsia="仿宋" w:cs="仿宋"/>
          <w:color w:val="000000" w:themeColor="text1"/>
          <w:sz w:val="28"/>
          <w:szCs w:val="28"/>
          <w:shd w:val="clear" w:color="auto" w:fill="FFFFFF"/>
          <w14:textFill>
            <w14:solidFill>
              <w14:schemeClr w14:val="tx1"/>
            </w14:solidFill>
          </w14:textFill>
        </w:rPr>
        <w:t>容见采购文件。</w:t>
      </w:r>
    </w:p>
    <w:p w14:paraId="6CA8E5D6">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9、标段（包别）划分：不分包</w:t>
      </w:r>
    </w:p>
    <w:p w14:paraId="7F72C983">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10、本项目不接受联合体投标。</w:t>
      </w:r>
    </w:p>
    <w:p w14:paraId="0F2594FC">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11、合同履行期限：</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本次采购合同期一年，年度考核合格后可续签合同，考核不合格不再续签。每次续签一年，最多续签两次</w:t>
      </w:r>
      <w:r>
        <w:rPr>
          <w:rFonts w:hint="eastAsia" w:ascii="仿宋" w:hAnsi="仿宋" w:eastAsia="仿宋" w:cs="仿宋"/>
          <w:color w:val="000000" w:themeColor="text1"/>
          <w:sz w:val="28"/>
          <w:szCs w:val="28"/>
          <w:shd w:val="clear" w:color="auto" w:fill="FFFFFF"/>
          <w14:textFill>
            <w14:solidFill>
              <w14:schemeClr w14:val="tx1"/>
            </w14:solidFill>
          </w14:textFill>
        </w:rPr>
        <w:t>。</w:t>
      </w:r>
    </w:p>
    <w:p w14:paraId="56E4BC27">
      <w:pPr>
        <w:keepNext/>
        <w:keepLines/>
        <w:spacing w:line="480" w:lineRule="exact"/>
        <w:outlineLvl w:val="1"/>
        <w:rPr>
          <w:rFonts w:ascii="黑体" w:hAnsi="黑体" w:eastAsia="黑体" w:cs="黑体"/>
          <w:bCs/>
          <w:color w:val="000000" w:themeColor="text1"/>
          <w:kern w:val="0"/>
          <w:sz w:val="28"/>
          <w:szCs w:val="28"/>
          <w:shd w:val="clear" w:color="auto" w:fill="FFFFFF"/>
          <w14:textFill>
            <w14:solidFill>
              <w14:schemeClr w14:val="tx1"/>
            </w14:solidFill>
          </w14:textFill>
        </w:rPr>
      </w:pPr>
      <w:r>
        <w:rPr>
          <w:rFonts w:hint="eastAsia" w:ascii="黑体" w:hAnsi="黑体" w:eastAsia="黑体" w:cs="黑体"/>
          <w:bCs/>
          <w:color w:val="000000" w:themeColor="text1"/>
          <w:kern w:val="0"/>
          <w:sz w:val="28"/>
          <w:szCs w:val="28"/>
          <w:shd w:val="clear" w:color="auto" w:fill="FFFFFF"/>
          <w14:textFill>
            <w14:solidFill>
              <w14:schemeClr w14:val="tx1"/>
            </w14:solidFill>
          </w14:textFill>
        </w:rPr>
        <w:t>二、申请人的资格要求</w:t>
      </w:r>
    </w:p>
    <w:p w14:paraId="676693BA">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1.满足《中华人民共和国政府采购法》第二十二条规定；</w:t>
      </w:r>
    </w:p>
    <w:p w14:paraId="132D7F6E">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2.落实政府采购政策需满足的资格要求：无；</w:t>
      </w:r>
    </w:p>
    <w:p w14:paraId="338E0A74">
      <w:pPr>
        <w:spacing w:line="480" w:lineRule="exact"/>
        <w:ind w:firstLine="560" w:firstLineChars="200"/>
        <w:jc w:val="left"/>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3.本项目的特定资格要求：</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无</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w:t>
      </w:r>
    </w:p>
    <w:p w14:paraId="57ADBAEF">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4.供应商存在以下不良信用记录情形之一的，不得推荐为中标候选供应商，不得确定为中标供应商：</w:t>
      </w:r>
    </w:p>
    <w:p w14:paraId="2B66AF64">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(1）供应商被人民法院列入失信被执行人的；</w:t>
      </w:r>
    </w:p>
    <w:p w14:paraId="518ADF1C">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(2）供应商被市场监督管理部门列入企业经营异常名录的；</w:t>
      </w:r>
    </w:p>
    <w:p w14:paraId="07ABA091">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(3）供应商被税务部门列入重大税收违法案件当事人名单的；</w:t>
      </w:r>
    </w:p>
    <w:p w14:paraId="522FBFB5">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(4）供应商被政府采购监管部门列入政府采购严重违法失信行为记录名单的。</w:t>
      </w:r>
    </w:p>
    <w:p w14:paraId="2BAFAD25">
      <w:pPr>
        <w:keepNext/>
        <w:keepLines/>
        <w:spacing w:line="480" w:lineRule="exact"/>
        <w:outlineLvl w:val="1"/>
        <w:rPr>
          <w:rFonts w:ascii="黑体" w:hAnsi="黑体" w:eastAsia="黑体" w:cs="黑体"/>
          <w:bCs/>
          <w:color w:val="000000" w:themeColor="text1"/>
          <w:kern w:val="0"/>
          <w:sz w:val="28"/>
          <w:szCs w:val="28"/>
          <w:shd w:val="clear" w:color="auto" w:fill="FFFFFF"/>
          <w14:textFill>
            <w14:solidFill>
              <w14:schemeClr w14:val="tx1"/>
            </w14:solidFill>
          </w14:textFill>
        </w:rPr>
      </w:pPr>
      <w:r>
        <w:rPr>
          <w:rFonts w:hint="eastAsia" w:ascii="黑体" w:hAnsi="黑体" w:eastAsia="黑体" w:cs="黑体"/>
          <w:bCs/>
          <w:color w:val="000000" w:themeColor="text1"/>
          <w:kern w:val="0"/>
          <w:sz w:val="28"/>
          <w:szCs w:val="28"/>
          <w:shd w:val="clear" w:color="auto" w:fill="FFFFFF"/>
          <w14:textFill>
            <w14:solidFill>
              <w14:schemeClr w14:val="tx1"/>
            </w14:solidFill>
          </w14:textFill>
        </w:rPr>
        <w:t>三、获取采购文件</w:t>
      </w:r>
    </w:p>
    <w:p w14:paraId="2E99F915">
      <w:pPr>
        <w:spacing w:line="48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1、时间：自公告发布之日起至开标时间前</w:t>
      </w:r>
    </w:p>
    <w:p w14:paraId="2D0AD8C3">
      <w:pPr>
        <w:spacing w:line="480" w:lineRule="exact"/>
        <w:ind w:firstLine="560" w:firstLineChars="200"/>
        <w:jc w:val="left"/>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2、地点：六安市金安区健康苑小区10幢203商铺。</w:t>
      </w:r>
    </w:p>
    <w:p w14:paraId="4B7C8B78">
      <w:pPr>
        <w:pStyle w:val="5"/>
        <w:shd w:val="clear" w:color="auto" w:fill="FFFFFF"/>
        <w:spacing w:line="480" w:lineRule="exact"/>
        <w:ind w:firstLine="560" w:firstLineChars="200"/>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3、方式：在投标截止时间前持授权委托书（原件）、委托人身份证和营业执照副本（复印件加盖公章）、邀请函（或推荐函）到六安市瑞新项目管理有限公司领取采购文件等资料。未领取文件不得参与投标。</w:t>
      </w:r>
    </w:p>
    <w:p w14:paraId="6EB1D883">
      <w:pPr>
        <w:keepNext/>
        <w:keepLines/>
        <w:spacing w:line="480" w:lineRule="exact"/>
        <w:ind w:firstLine="560" w:firstLineChars="200"/>
        <w:outlineLvl w:val="1"/>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4、售价：文件费0元/份。</w:t>
      </w:r>
    </w:p>
    <w:p w14:paraId="4EA78D6D">
      <w:pPr>
        <w:keepNext/>
        <w:keepLines/>
        <w:spacing w:line="480" w:lineRule="exact"/>
        <w:outlineLvl w:val="1"/>
        <w:rPr>
          <w:rFonts w:ascii="黑体" w:hAnsi="黑体" w:eastAsia="黑体" w:cs="黑体"/>
          <w:bCs/>
          <w:color w:val="000000" w:themeColor="text1"/>
          <w:kern w:val="0"/>
          <w:sz w:val="28"/>
          <w:szCs w:val="28"/>
          <w:shd w:val="clear" w:color="auto" w:fill="FFFFFF"/>
          <w14:textFill>
            <w14:solidFill>
              <w14:schemeClr w14:val="tx1"/>
            </w14:solidFill>
          </w14:textFill>
        </w:rPr>
      </w:pPr>
      <w:r>
        <w:rPr>
          <w:rFonts w:hint="eastAsia" w:ascii="黑体" w:hAnsi="黑体" w:eastAsia="黑体" w:cs="黑体"/>
          <w:bCs/>
          <w:color w:val="000000" w:themeColor="text1"/>
          <w:kern w:val="0"/>
          <w:sz w:val="28"/>
          <w:szCs w:val="28"/>
          <w:shd w:val="clear" w:color="auto" w:fill="FFFFFF"/>
          <w14:textFill>
            <w14:solidFill>
              <w14:schemeClr w14:val="tx1"/>
            </w14:solidFill>
          </w14:textFill>
        </w:rPr>
        <w:t>四、响应文件提交</w:t>
      </w:r>
    </w:p>
    <w:p w14:paraId="20488121">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1、截止时间：</w:t>
      </w:r>
      <w:r>
        <w:rPr>
          <w:rFonts w:hint="eastAsia" w:ascii="仿宋" w:hAnsi="仿宋" w:eastAsia="仿宋" w:cs="仿宋"/>
          <w:color w:val="000000" w:themeColor="text1"/>
          <w:sz w:val="28"/>
          <w:szCs w:val="28"/>
          <w:u w:val="single"/>
          <w:shd w:val="clear" w:color="auto" w:fill="FFFFFF"/>
          <w14:textFill>
            <w14:solidFill>
              <w14:schemeClr w14:val="tx1"/>
            </w14:solidFill>
          </w14:textFill>
        </w:rPr>
        <w:t>202</w:t>
      </w:r>
      <w:r>
        <w:rPr>
          <w:rFonts w:hint="eastAsia" w:ascii="仿宋" w:hAnsi="仿宋" w:eastAsia="仿宋" w:cs="仿宋"/>
          <w:color w:val="000000" w:themeColor="text1"/>
          <w:sz w:val="28"/>
          <w:szCs w:val="28"/>
          <w:u w:val="single"/>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8"/>
          <w:szCs w:val="28"/>
          <w:shd w:val="clear" w:color="auto" w:fill="FFFFFF"/>
          <w14:textFill>
            <w14:solidFill>
              <w14:schemeClr w14:val="tx1"/>
            </w14:solidFill>
          </w14:textFill>
        </w:rPr>
        <w:t>年</w:t>
      </w:r>
      <w:r>
        <w:rPr>
          <w:rFonts w:hint="eastAsia" w:ascii="仿宋" w:hAnsi="仿宋" w:eastAsia="仿宋" w:cs="仿宋"/>
          <w:color w:val="000000" w:themeColor="text1"/>
          <w:sz w:val="28"/>
          <w:szCs w:val="28"/>
          <w:u w:val="single"/>
          <w:shd w:val="clear" w:color="auto" w:fill="FFFFFF"/>
          <w:lang w:val="en-US" w:eastAsia="zh-CN"/>
          <w14:textFill>
            <w14:solidFill>
              <w14:schemeClr w14:val="tx1"/>
            </w14:solidFill>
          </w14:textFill>
        </w:rPr>
        <w:t xml:space="preserve"> 3 </w:t>
      </w:r>
      <w:r>
        <w:rPr>
          <w:rFonts w:hint="eastAsia" w:ascii="仿宋" w:hAnsi="仿宋" w:eastAsia="仿宋" w:cs="仿宋"/>
          <w:color w:val="000000" w:themeColor="text1"/>
          <w:sz w:val="28"/>
          <w:szCs w:val="28"/>
          <w:shd w:val="clear" w:color="auto" w:fill="FFFFFF"/>
          <w14:textFill>
            <w14:solidFill>
              <w14:schemeClr w14:val="tx1"/>
            </w14:solidFill>
          </w14:textFill>
        </w:rPr>
        <w:t>月</w:t>
      </w:r>
      <w:r>
        <w:rPr>
          <w:rFonts w:hint="eastAsia" w:ascii="仿宋" w:hAnsi="仿宋" w:eastAsia="仿宋" w:cs="仿宋"/>
          <w:color w:val="000000" w:themeColor="text1"/>
          <w:sz w:val="28"/>
          <w:szCs w:val="28"/>
          <w:u w:val="single"/>
          <w:shd w:val="clear" w:color="auto" w:fill="FFFFFF"/>
          <w:lang w:val="en-US" w:eastAsia="zh-CN"/>
          <w14:textFill>
            <w14:solidFill>
              <w14:schemeClr w14:val="tx1"/>
            </w14:solidFill>
          </w14:textFill>
        </w:rPr>
        <w:t xml:space="preserve"> 14 </w:t>
      </w:r>
      <w:r>
        <w:rPr>
          <w:rFonts w:hint="eastAsia" w:ascii="仿宋" w:hAnsi="仿宋" w:eastAsia="仿宋" w:cs="仿宋"/>
          <w:color w:val="000000" w:themeColor="text1"/>
          <w:sz w:val="28"/>
          <w:szCs w:val="28"/>
          <w:shd w:val="clear" w:color="auto" w:fill="FFFFFF"/>
          <w14:textFill>
            <w14:solidFill>
              <w14:schemeClr w14:val="tx1"/>
            </w14:solidFill>
          </w14:textFill>
        </w:rPr>
        <w:t>日</w:t>
      </w:r>
      <w:r>
        <w:rPr>
          <w:rFonts w:hint="eastAsia" w:ascii="仿宋" w:hAnsi="仿宋" w:eastAsia="仿宋" w:cs="仿宋"/>
          <w:color w:val="000000" w:themeColor="text1"/>
          <w:sz w:val="28"/>
          <w:szCs w:val="28"/>
          <w:u w:val="single"/>
          <w:shd w:val="clear" w:color="auto" w:fill="FFFFFF"/>
          <w:lang w:val="en-US" w:eastAsia="zh-CN"/>
          <w14:textFill>
            <w14:solidFill>
              <w14:schemeClr w14:val="tx1"/>
            </w14:solidFill>
          </w14:textFill>
        </w:rPr>
        <w:t xml:space="preserve"> 15 </w:t>
      </w:r>
      <w:r>
        <w:rPr>
          <w:rFonts w:hint="eastAsia" w:ascii="仿宋" w:hAnsi="仿宋" w:eastAsia="仿宋" w:cs="仿宋"/>
          <w:color w:val="000000" w:themeColor="text1"/>
          <w:sz w:val="28"/>
          <w:szCs w:val="28"/>
          <w:shd w:val="clear" w:color="auto" w:fill="FFFFFF"/>
          <w14:textFill>
            <w14:solidFill>
              <w14:schemeClr w14:val="tx1"/>
            </w14:solidFill>
          </w14:textFill>
        </w:rPr>
        <w:t>点</w:t>
      </w:r>
      <w:r>
        <w:rPr>
          <w:rFonts w:hint="eastAsia" w:ascii="仿宋" w:hAnsi="仿宋" w:eastAsia="仿宋" w:cs="仿宋"/>
          <w:color w:val="000000" w:themeColor="text1"/>
          <w:sz w:val="28"/>
          <w:szCs w:val="28"/>
          <w:u w:val="single"/>
          <w:shd w:val="clear" w:color="auto" w:fill="FFFFFF"/>
          <w:lang w:val="en-US" w:eastAsia="zh-CN"/>
          <w14:textFill>
            <w14:solidFill>
              <w14:schemeClr w14:val="tx1"/>
            </w14:solidFill>
          </w14:textFill>
        </w:rPr>
        <w:t xml:space="preserve"> 00 </w:t>
      </w:r>
      <w:r>
        <w:rPr>
          <w:rFonts w:hint="eastAsia" w:ascii="仿宋" w:hAnsi="仿宋" w:eastAsia="仿宋" w:cs="仿宋"/>
          <w:color w:val="000000" w:themeColor="text1"/>
          <w:sz w:val="28"/>
          <w:szCs w:val="28"/>
          <w:shd w:val="clear" w:color="auto" w:fill="FFFFFF"/>
          <w14:textFill>
            <w14:solidFill>
              <w14:schemeClr w14:val="tx1"/>
            </w14:solidFill>
          </w14:textFill>
        </w:rPr>
        <w:t>分（北京时间）</w:t>
      </w:r>
    </w:p>
    <w:p w14:paraId="4E3C3BB3">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2、地    点：六安市金安区健康苑小区10幢203商铺</w:t>
      </w:r>
    </w:p>
    <w:p w14:paraId="7A8A1762">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3、响应文件提交方式：投标人法定代表人或授权委托人现场递交响应文件，不接受邮寄等其他方式。</w:t>
      </w:r>
    </w:p>
    <w:p w14:paraId="6014D9B0">
      <w:pPr>
        <w:keepNext/>
        <w:keepLines/>
        <w:spacing w:line="480" w:lineRule="exact"/>
        <w:outlineLvl w:val="1"/>
        <w:rPr>
          <w:rFonts w:ascii="黑体" w:hAnsi="黑体" w:eastAsia="黑体" w:cs="黑体"/>
          <w:bCs/>
          <w:color w:val="000000" w:themeColor="text1"/>
          <w:kern w:val="0"/>
          <w:sz w:val="28"/>
          <w:szCs w:val="28"/>
          <w:shd w:val="clear" w:color="auto" w:fill="FFFFFF"/>
          <w14:textFill>
            <w14:solidFill>
              <w14:schemeClr w14:val="tx1"/>
            </w14:solidFill>
          </w14:textFill>
        </w:rPr>
      </w:pPr>
      <w:r>
        <w:rPr>
          <w:rFonts w:hint="eastAsia" w:ascii="黑体" w:hAnsi="黑体" w:eastAsia="黑体" w:cs="黑体"/>
          <w:bCs/>
          <w:color w:val="000000" w:themeColor="text1"/>
          <w:kern w:val="0"/>
          <w:sz w:val="28"/>
          <w:szCs w:val="28"/>
          <w:shd w:val="clear" w:color="auto" w:fill="FFFFFF"/>
          <w14:textFill>
            <w14:solidFill>
              <w14:schemeClr w14:val="tx1"/>
            </w14:solidFill>
          </w14:textFill>
        </w:rPr>
        <w:t>五、开启：</w:t>
      </w:r>
    </w:p>
    <w:p w14:paraId="4EC976B9">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1、时间：</w:t>
      </w:r>
      <w:r>
        <w:rPr>
          <w:rFonts w:hint="eastAsia" w:ascii="仿宋" w:hAnsi="仿宋" w:eastAsia="仿宋" w:cs="仿宋"/>
          <w:color w:val="000000" w:themeColor="text1"/>
          <w:sz w:val="28"/>
          <w:szCs w:val="28"/>
          <w:u w:val="single"/>
          <w:shd w:val="clear" w:color="auto" w:fill="FFFFFF"/>
          <w14:textFill>
            <w14:solidFill>
              <w14:schemeClr w14:val="tx1"/>
            </w14:solidFill>
          </w14:textFill>
        </w:rPr>
        <w:t>202</w:t>
      </w:r>
      <w:r>
        <w:rPr>
          <w:rFonts w:hint="eastAsia" w:ascii="仿宋" w:hAnsi="仿宋" w:eastAsia="仿宋" w:cs="仿宋"/>
          <w:color w:val="000000" w:themeColor="text1"/>
          <w:sz w:val="28"/>
          <w:szCs w:val="28"/>
          <w:u w:val="single"/>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8"/>
          <w:szCs w:val="28"/>
          <w:shd w:val="clear" w:color="auto" w:fill="FFFFFF"/>
          <w14:textFill>
            <w14:solidFill>
              <w14:schemeClr w14:val="tx1"/>
            </w14:solidFill>
          </w14:textFill>
        </w:rPr>
        <w:t>年</w:t>
      </w:r>
      <w:r>
        <w:rPr>
          <w:rFonts w:hint="eastAsia" w:ascii="仿宋" w:hAnsi="仿宋" w:eastAsia="仿宋" w:cs="仿宋"/>
          <w:color w:val="000000" w:themeColor="text1"/>
          <w:sz w:val="28"/>
          <w:szCs w:val="28"/>
          <w:u w:val="single"/>
          <w:shd w:val="clear" w:color="auto" w:fill="FFFFFF"/>
          <w:lang w:val="en-US" w:eastAsia="zh-CN"/>
          <w14:textFill>
            <w14:solidFill>
              <w14:schemeClr w14:val="tx1"/>
            </w14:solidFill>
          </w14:textFill>
        </w:rPr>
        <w:t xml:space="preserve"> 3</w:t>
      </w:r>
      <w:r>
        <w:rPr>
          <w:rFonts w:hint="eastAsia" w:ascii="仿宋" w:hAnsi="仿宋" w:eastAsia="仿宋" w:cs="仿宋"/>
          <w:color w:val="000000" w:themeColor="text1"/>
          <w:sz w:val="28"/>
          <w:szCs w:val="28"/>
          <w:shd w:val="clear" w:color="auto" w:fill="FFFFFF"/>
          <w14:textFill>
            <w14:solidFill>
              <w14:schemeClr w14:val="tx1"/>
            </w14:solidFill>
          </w14:textFill>
        </w:rPr>
        <w:t>月</w:t>
      </w:r>
      <w:r>
        <w:rPr>
          <w:rFonts w:hint="eastAsia" w:ascii="仿宋" w:hAnsi="仿宋" w:eastAsia="仿宋" w:cs="仿宋"/>
          <w:color w:val="000000" w:themeColor="text1"/>
          <w:sz w:val="28"/>
          <w:szCs w:val="28"/>
          <w:u w:val="single"/>
          <w:shd w:val="clear" w:color="auto" w:fill="FFFFFF"/>
          <w:lang w:val="en-US" w:eastAsia="zh-CN"/>
          <w14:textFill>
            <w14:solidFill>
              <w14:schemeClr w14:val="tx1"/>
            </w14:solidFill>
          </w14:textFill>
        </w:rPr>
        <w:t>14</w:t>
      </w:r>
      <w:r>
        <w:rPr>
          <w:rFonts w:hint="eastAsia" w:ascii="仿宋" w:hAnsi="仿宋" w:eastAsia="仿宋" w:cs="仿宋"/>
          <w:color w:val="000000" w:themeColor="text1"/>
          <w:sz w:val="28"/>
          <w:szCs w:val="28"/>
          <w:shd w:val="clear" w:color="auto" w:fill="FFFFFF"/>
          <w14:textFill>
            <w14:solidFill>
              <w14:schemeClr w14:val="tx1"/>
            </w14:solidFill>
          </w14:textFill>
        </w:rPr>
        <w:t>日</w:t>
      </w:r>
      <w:r>
        <w:rPr>
          <w:rFonts w:hint="eastAsia" w:ascii="仿宋" w:hAnsi="仿宋" w:eastAsia="仿宋" w:cs="仿宋"/>
          <w:color w:val="000000" w:themeColor="text1"/>
          <w:sz w:val="28"/>
          <w:szCs w:val="28"/>
          <w:u w:val="single"/>
          <w:shd w:val="clear" w:color="auto" w:fill="FFFFFF"/>
          <w:lang w:val="en-US" w:eastAsia="zh-CN"/>
          <w14:textFill>
            <w14:solidFill>
              <w14:schemeClr w14:val="tx1"/>
            </w14:solidFill>
          </w14:textFill>
        </w:rPr>
        <w:t>15</w:t>
      </w:r>
      <w:r>
        <w:rPr>
          <w:rFonts w:hint="eastAsia" w:ascii="仿宋" w:hAnsi="仿宋" w:eastAsia="仿宋" w:cs="仿宋"/>
          <w:color w:val="000000" w:themeColor="text1"/>
          <w:sz w:val="28"/>
          <w:szCs w:val="28"/>
          <w:shd w:val="clear" w:color="auto" w:fill="FFFFFF"/>
          <w14:textFill>
            <w14:solidFill>
              <w14:schemeClr w14:val="tx1"/>
            </w14:solidFill>
          </w14:textFill>
        </w:rPr>
        <w:t>点</w:t>
      </w:r>
      <w:r>
        <w:rPr>
          <w:rFonts w:hint="eastAsia" w:ascii="仿宋" w:hAnsi="仿宋" w:eastAsia="仿宋" w:cs="仿宋"/>
          <w:color w:val="000000" w:themeColor="text1"/>
          <w:sz w:val="28"/>
          <w:szCs w:val="28"/>
          <w:u w:val="single"/>
          <w:shd w:val="clear" w:color="auto" w:fill="FFFFFF"/>
          <w:lang w:val="en-US" w:eastAsia="zh-CN"/>
          <w14:textFill>
            <w14:solidFill>
              <w14:schemeClr w14:val="tx1"/>
            </w14:solidFill>
          </w14:textFill>
        </w:rPr>
        <w:t>00</w:t>
      </w:r>
      <w:r>
        <w:rPr>
          <w:rFonts w:hint="eastAsia" w:ascii="仿宋" w:hAnsi="仿宋" w:eastAsia="仿宋" w:cs="仿宋"/>
          <w:color w:val="000000" w:themeColor="text1"/>
          <w:sz w:val="28"/>
          <w:szCs w:val="28"/>
          <w:shd w:val="clear" w:color="auto" w:fill="FFFFFF"/>
          <w14:textFill>
            <w14:solidFill>
              <w14:schemeClr w14:val="tx1"/>
            </w14:solidFill>
          </w14:textFill>
        </w:rPr>
        <w:t>分（北京时间）</w:t>
      </w:r>
    </w:p>
    <w:p w14:paraId="3F932C7E">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2、地点：六安市金安区健康苑小区10幢203商铺。</w:t>
      </w:r>
    </w:p>
    <w:p w14:paraId="05009F60">
      <w:pPr>
        <w:keepNext/>
        <w:keepLines/>
        <w:spacing w:line="480" w:lineRule="exact"/>
        <w:outlineLvl w:val="1"/>
        <w:rPr>
          <w:rFonts w:ascii="黑体" w:hAnsi="黑体" w:eastAsia="黑体" w:cs="黑体"/>
          <w:bCs/>
          <w:color w:val="000000" w:themeColor="text1"/>
          <w:kern w:val="0"/>
          <w:sz w:val="28"/>
          <w:szCs w:val="28"/>
          <w:shd w:val="clear" w:color="auto" w:fill="FFFFFF"/>
          <w14:textFill>
            <w14:solidFill>
              <w14:schemeClr w14:val="tx1"/>
            </w14:solidFill>
          </w14:textFill>
        </w:rPr>
      </w:pPr>
      <w:r>
        <w:rPr>
          <w:rFonts w:hint="eastAsia" w:ascii="黑体" w:hAnsi="黑体" w:eastAsia="黑体" w:cs="黑体"/>
          <w:bCs/>
          <w:color w:val="000000" w:themeColor="text1"/>
          <w:kern w:val="0"/>
          <w:sz w:val="28"/>
          <w:szCs w:val="28"/>
          <w:shd w:val="clear" w:color="auto" w:fill="FFFFFF"/>
          <w14:textFill>
            <w14:solidFill>
              <w14:schemeClr w14:val="tx1"/>
            </w14:solidFill>
          </w14:textFill>
        </w:rPr>
        <w:t>六、公告期限</w:t>
      </w:r>
    </w:p>
    <w:p w14:paraId="5DFF1B32">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自本公告发布之日起3个工作日。</w:t>
      </w:r>
    </w:p>
    <w:p w14:paraId="6DF00FB3">
      <w:pPr>
        <w:keepNext/>
        <w:keepLines/>
        <w:spacing w:line="480" w:lineRule="exact"/>
        <w:outlineLvl w:val="1"/>
        <w:rPr>
          <w:rFonts w:ascii="黑体" w:hAnsi="黑体" w:eastAsia="黑体" w:cs="黑体"/>
          <w:bCs/>
          <w:color w:val="000000" w:themeColor="text1"/>
          <w:kern w:val="0"/>
          <w:sz w:val="28"/>
          <w:szCs w:val="28"/>
          <w:shd w:val="clear" w:color="auto" w:fill="FFFFFF"/>
          <w14:textFill>
            <w14:solidFill>
              <w14:schemeClr w14:val="tx1"/>
            </w14:solidFill>
          </w14:textFill>
        </w:rPr>
      </w:pPr>
      <w:r>
        <w:rPr>
          <w:rFonts w:hint="eastAsia" w:ascii="黑体" w:hAnsi="黑体" w:eastAsia="黑体" w:cs="黑体"/>
          <w:bCs/>
          <w:color w:val="000000" w:themeColor="text1"/>
          <w:kern w:val="0"/>
          <w:sz w:val="28"/>
          <w:szCs w:val="28"/>
          <w:shd w:val="clear" w:color="auto" w:fill="FFFFFF"/>
          <w14:textFill>
            <w14:solidFill>
              <w14:schemeClr w14:val="tx1"/>
            </w14:solidFill>
          </w14:textFill>
        </w:rPr>
        <w:t>七、其他补充事宜</w:t>
      </w:r>
    </w:p>
    <w:p w14:paraId="06CA676D">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无</w:t>
      </w:r>
    </w:p>
    <w:p w14:paraId="0CFA4363">
      <w:pPr>
        <w:keepNext/>
        <w:keepLines/>
        <w:spacing w:line="480" w:lineRule="exact"/>
        <w:outlineLvl w:val="1"/>
        <w:rPr>
          <w:rFonts w:ascii="黑体" w:hAnsi="黑体" w:eastAsia="黑体" w:cs="黑体"/>
          <w:bCs/>
          <w:color w:val="000000" w:themeColor="text1"/>
          <w:kern w:val="0"/>
          <w:sz w:val="28"/>
          <w:szCs w:val="28"/>
          <w:shd w:val="clear" w:color="auto" w:fill="FFFFFF"/>
          <w14:textFill>
            <w14:solidFill>
              <w14:schemeClr w14:val="tx1"/>
            </w14:solidFill>
          </w14:textFill>
        </w:rPr>
      </w:pPr>
      <w:r>
        <w:rPr>
          <w:rFonts w:hint="eastAsia" w:ascii="黑体" w:hAnsi="黑体" w:eastAsia="黑体" w:cs="黑体"/>
          <w:bCs/>
          <w:color w:val="000000" w:themeColor="text1"/>
          <w:kern w:val="0"/>
          <w:sz w:val="28"/>
          <w:szCs w:val="28"/>
          <w:shd w:val="clear" w:color="auto" w:fill="FFFFFF"/>
          <w14:textFill>
            <w14:solidFill>
              <w14:schemeClr w14:val="tx1"/>
            </w14:solidFill>
          </w14:textFill>
        </w:rPr>
        <w:t>八、对本次采购提出询问，请按以下方式联系。</w:t>
      </w:r>
    </w:p>
    <w:p w14:paraId="725222F2">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1、采购人信息</w:t>
      </w:r>
    </w:p>
    <w:p w14:paraId="383CD521">
      <w:pPr>
        <w:spacing w:line="480" w:lineRule="exact"/>
        <w:ind w:firstLine="560" w:firstLineChars="200"/>
        <w:jc w:val="left"/>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名 称：</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六安市疾病预防控制中心</w:t>
      </w:r>
    </w:p>
    <w:p w14:paraId="1BCB2223">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地</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 xml:space="preserve"> </w:t>
      </w:r>
      <w:r>
        <w:rPr>
          <w:rFonts w:hint="eastAsia" w:ascii="仿宋" w:hAnsi="仿宋" w:eastAsia="仿宋" w:cs="仿宋"/>
          <w:color w:val="000000" w:themeColor="text1"/>
          <w:sz w:val="28"/>
          <w:szCs w:val="28"/>
          <w:shd w:val="clear" w:color="auto" w:fill="FFFFFF"/>
          <w14:textFill>
            <w14:solidFill>
              <w14:schemeClr w14:val="tx1"/>
            </w14:solidFill>
          </w14:textFill>
        </w:rPr>
        <w:t>址：</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六安市金安区东市街道皋城东路</w:t>
      </w:r>
    </w:p>
    <w:p w14:paraId="1E34F7AA">
      <w:pPr>
        <w:spacing w:line="480" w:lineRule="exact"/>
        <w:ind w:firstLine="560" w:firstLineChars="200"/>
        <w:jc w:val="left"/>
        <w:rPr>
          <w:rFonts w:hint="default" w:ascii="仿宋" w:hAnsi="仿宋" w:eastAsia="仿宋" w:cs="仿宋"/>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联系方式：</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0564-3380815</w:t>
      </w:r>
    </w:p>
    <w:p w14:paraId="0D056116">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2、采购代理机构信息</w:t>
      </w:r>
    </w:p>
    <w:p w14:paraId="58C54172">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名 称：六安市瑞新项目管理有限公司</w:t>
      </w:r>
    </w:p>
    <w:p w14:paraId="370166A7">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地 址：安徽省六安市金安区皖西路健康苑小区10幢203商铺</w:t>
      </w:r>
    </w:p>
    <w:p w14:paraId="0215AB48">
      <w:pPr>
        <w:spacing w:line="480" w:lineRule="exact"/>
        <w:ind w:firstLine="560" w:firstLineChars="200"/>
        <w:jc w:val="left"/>
        <w:rPr>
          <w:rFonts w:hint="default" w:ascii="仿宋" w:hAnsi="仿宋" w:eastAsia="仿宋" w:cs="仿宋"/>
          <w:color w:val="000000" w:themeColor="text1"/>
          <w:sz w:val="28"/>
          <w:szCs w:val="28"/>
          <w:shd w:val="clear" w:color="auto" w:fill="FFFFFF"/>
          <w:lang w:val="en-US"/>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联系方式：0564-5380929</w:t>
      </w:r>
    </w:p>
    <w:p w14:paraId="2125285B">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3、项目联系方式</w:t>
      </w:r>
    </w:p>
    <w:p w14:paraId="0B538977">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项目联系人：李工</w:t>
      </w:r>
    </w:p>
    <w:p w14:paraId="39817445">
      <w:pPr>
        <w:spacing w:line="480" w:lineRule="exact"/>
        <w:ind w:firstLine="560" w:firstLineChars="200"/>
        <w:jc w:val="lef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电 话：0564-5380929</w:t>
      </w:r>
    </w:p>
    <w:p w14:paraId="77666CD0">
      <w:pPr>
        <w:spacing w:line="360" w:lineRule="auto"/>
        <w:ind w:firstLine="480" w:firstLineChars="200"/>
        <w:rPr>
          <w:rFonts w:ascii="Calibri" w:hAnsi="Calibri"/>
          <w:sz w:val="24"/>
          <w:szCs w:val="24"/>
        </w:rPr>
      </w:pPr>
    </w:p>
    <w:p w14:paraId="25D37FF4">
      <w:pPr>
        <w:spacing w:line="360" w:lineRule="auto"/>
        <w:ind w:firstLine="480" w:firstLineChars="200"/>
        <w:rPr>
          <w:rFonts w:ascii="Calibri" w:hAnsi="Calibri"/>
          <w:sz w:val="24"/>
          <w:szCs w:val="24"/>
        </w:rPr>
      </w:pPr>
    </w:p>
    <w:p w14:paraId="5DD7E50A">
      <w:pPr>
        <w:spacing w:line="480" w:lineRule="exact"/>
        <w:ind w:firstLine="560" w:firstLineChars="200"/>
        <w:jc w:val="right"/>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公告单位：</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六安市疾病预防控制中心</w:t>
      </w:r>
    </w:p>
    <w:p w14:paraId="7B584EF5">
      <w:pPr>
        <w:spacing w:line="480" w:lineRule="exact"/>
        <w:ind w:firstLine="560" w:firstLineChars="200"/>
        <w:jc w:val="right"/>
        <w:rPr>
          <w:rFonts w:ascii="仿宋" w:hAnsi="仿宋" w:eastAsia="仿宋" w:cs="仿宋"/>
          <w:color w:val="000000" w:themeColor="text1"/>
          <w:sz w:val="28"/>
          <w:szCs w:val="28"/>
          <w:shd w:val="clear" w:color="auto" w:fill="FFFFFF"/>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六安市瑞新项目管理有限公司</w:t>
      </w:r>
    </w:p>
    <w:p w14:paraId="18A3B4CF">
      <w:pPr>
        <w:spacing w:line="480" w:lineRule="exact"/>
        <w:ind w:firstLine="560" w:firstLineChars="200"/>
        <w:jc w:val="right"/>
        <w:rPr>
          <w:rFonts w:ascii="仿宋" w:hAnsi="仿宋" w:eastAsia="仿宋" w:cs="仿宋"/>
          <w:color w:val="FF0000"/>
          <w:sz w:val="28"/>
          <w:szCs w:val="28"/>
          <w:shd w:val="clear" w:color="auto" w:fill="FFFFFF"/>
        </w:rPr>
      </w:pPr>
      <w:r>
        <w:rPr>
          <w:rFonts w:hint="eastAsia" w:ascii="仿宋" w:hAnsi="仿宋" w:eastAsia="仿宋" w:cs="仿宋"/>
          <w:color w:val="000000" w:themeColor="text1"/>
          <w:sz w:val="28"/>
          <w:szCs w:val="28"/>
          <w:shd w:val="clear" w:color="auto" w:fill="FFFFFF"/>
          <w14:textFill>
            <w14:solidFill>
              <w14:schemeClr w14:val="tx1"/>
            </w14:solidFill>
          </w14:textFill>
        </w:rPr>
        <w:t>公告时间：202</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5</w:t>
      </w:r>
      <w:r>
        <w:rPr>
          <w:rFonts w:hint="eastAsia" w:ascii="仿宋" w:hAnsi="仿宋" w:eastAsia="仿宋" w:cs="仿宋"/>
          <w:color w:val="000000" w:themeColor="text1"/>
          <w:sz w:val="28"/>
          <w:szCs w:val="28"/>
          <w:shd w:val="clear" w:color="auto" w:fill="FFFFFF"/>
          <w14:textFill>
            <w14:solidFill>
              <w14:schemeClr w14:val="tx1"/>
            </w14:solidFill>
          </w14:textFill>
        </w:rPr>
        <w:t>年</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3</w:t>
      </w:r>
      <w:r>
        <w:rPr>
          <w:rFonts w:hint="eastAsia" w:ascii="仿宋" w:hAnsi="仿宋" w:eastAsia="仿宋" w:cs="仿宋"/>
          <w:color w:val="000000" w:themeColor="text1"/>
          <w:sz w:val="28"/>
          <w:szCs w:val="28"/>
          <w:shd w:val="clear" w:color="auto" w:fill="FFFFFF"/>
          <w14:textFill>
            <w14:solidFill>
              <w14:schemeClr w14:val="tx1"/>
            </w14:solidFill>
          </w14:textFill>
        </w:rPr>
        <w:t>月</w:t>
      </w:r>
      <w:r>
        <w:rPr>
          <w:rFonts w:hint="eastAsia" w:ascii="仿宋" w:hAnsi="仿宋" w:eastAsia="仿宋" w:cs="仿宋"/>
          <w:color w:val="000000" w:themeColor="text1"/>
          <w:sz w:val="28"/>
          <w:szCs w:val="28"/>
          <w:shd w:val="clear" w:color="auto" w:fill="FFFFFF"/>
          <w:lang w:val="en-US" w:eastAsia="zh-CN"/>
          <w14:textFill>
            <w14:solidFill>
              <w14:schemeClr w14:val="tx1"/>
            </w14:solidFill>
          </w14:textFill>
        </w:rPr>
        <w:t>11</w:t>
      </w:r>
      <w:r>
        <w:rPr>
          <w:rFonts w:hint="eastAsia" w:ascii="仿宋" w:hAnsi="仿宋" w:eastAsia="仿宋" w:cs="仿宋"/>
          <w:color w:val="000000" w:themeColor="text1"/>
          <w:sz w:val="28"/>
          <w:szCs w:val="28"/>
          <w:shd w:val="clear" w:color="auto" w:fill="FFFFFF"/>
          <w14:textFill>
            <w14:solidFill>
              <w14:schemeClr w14:val="tx1"/>
            </w14:solidFill>
          </w14:textFill>
        </w:rPr>
        <w:t>日</w:t>
      </w:r>
    </w:p>
    <w:p w14:paraId="22766450">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DFD91F-CD01-4B91-B635-E79D90B79B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DF5148-5CB2-447D-A302-F197386D6899}"/>
  </w:font>
  <w:font w:name="华文中宋">
    <w:panose1 w:val="02010600040101010101"/>
    <w:charset w:val="86"/>
    <w:family w:val="auto"/>
    <w:pitch w:val="default"/>
    <w:sig w:usb0="00000287" w:usb1="080F0000" w:usb2="00000000" w:usb3="00000000" w:csb0="0004009F" w:csb1="DFD70000"/>
    <w:embedRegular r:id="rId3" w:fontKey="{B40B3F14-910D-4A75-98ED-F5BC926CA894}"/>
  </w:font>
  <w:font w:name="仿宋">
    <w:panose1 w:val="02010609060101010101"/>
    <w:charset w:val="86"/>
    <w:family w:val="modern"/>
    <w:pitch w:val="default"/>
    <w:sig w:usb0="800002BF" w:usb1="38CF7CFA" w:usb2="00000016" w:usb3="00000000" w:csb0="00040001" w:csb1="00000000"/>
    <w:embedRegular r:id="rId4" w:fontKey="{857D6FE9-E8AB-41AE-A408-137A3A5275A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56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
    <w:name w:val="1正文段落"/>
    <w:basedOn w:val="1"/>
    <w:qFormat/>
    <w:uiPriority w:val="0"/>
    <w:pPr>
      <w:spacing w:line="360" w:lineRule="auto"/>
      <w:ind w:firstLine="480" w:firstLineChars="200"/>
      <w:jc w:val="left"/>
    </w:pPr>
    <w:rPr>
      <w:kern w:val="0"/>
      <w:sz w:val="24"/>
      <w:szCs w:val="22"/>
    </w:rPr>
  </w:style>
  <w:style w:type="paragraph" w:styleId="5">
    <w:name w:val="Normal (Web)"/>
    <w:basedOn w:val="1"/>
    <w:unhideWhenUsed/>
    <w:qFormat/>
    <w:uiPriority w:val="99"/>
    <w:pPr>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2025-03-11T03:22:54Z</dcterms:created>
  <dc:creator>Administrator</dc:creator>
  <cp:lastModifiedBy>李健</cp:lastModifiedBy>
  <dcterms:modified xsi:type="dcterms:W3CDTF">2025-03-11T03:23:07Z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eyJoZGlkIjoiNjQwYjc0M2ZiNWQ2ZmZiYzNiMzMxZGZkOWE3Mjg4YzciLCJ1c2VySWQiOiIyNTg1ODEyNyJ9</vt:lpwstr>
  </property>
  <property fmtid="{D5CDD505-2E9C-101B-9397-08002B2CF9AE}" pid="4" name="ICV">
    <vt:lpwstr>4DE8AA8F5F0A40BABFE00AB1A4C8E8B9_12</vt:lpwstr>
  </property>
</Properties>
</file>